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58" w:rsidRPr="001B046B" w:rsidRDefault="001B046B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CEC4BFC" wp14:editId="702BFC9A">
            <wp:simplePos x="0" y="0"/>
            <wp:positionH relativeFrom="column">
              <wp:posOffset>1753235</wp:posOffset>
            </wp:positionH>
            <wp:positionV relativeFrom="paragraph">
              <wp:posOffset>-538480</wp:posOffset>
            </wp:positionV>
            <wp:extent cx="73152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M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2869C06" wp14:editId="611C8A96">
            <wp:simplePos x="0" y="0"/>
            <wp:positionH relativeFrom="column">
              <wp:posOffset>-1905</wp:posOffset>
            </wp:positionH>
            <wp:positionV relativeFrom="paragraph">
              <wp:posOffset>-480695</wp:posOffset>
            </wp:positionV>
            <wp:extent cx="1502410" cy="515620"/>
            <wp:effectExtent l="0" t="0" r="2540" b="0"/>
            <wp:wrapThrough wrapText="bothSides">
              <wp:wrapPolygon edited="0">
                <wp:start x="15063" y="0"/>
                <wp:lineTo x="0" y="10374"/>
                <wp:lineTo x="0" y="20749"/>
                <wp:lineTo x="13146" y="20749"/>
                <wp:lineTo x="14790" y="20749"/>
                <wp:lineTo x="17528" y="20749"/>
                <wp:lineTo x="20541" y="16759"/>
                <wp:lineTo x="20267" y="12768"/>
                <wp:lineTo x="21363" y="11970"/>
                <wp:lineTo x="21363" y="3990"/>
                <wp:lineTo x="16981" y="0"/>
                <wp:lineTo x="15063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mc - transparant blau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B58" w:rsidRPr="001B046B">
        <w:rPr>
          <w:sz w:val="20"/>
          <w:szCs w:val="20"/>
        </w:rPr>
        <w:t>Programma Minisymposium CCU UMCA (AMC-VUmc)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9"/>
        <w:gridCol w:w="1585"/>
        <w:gridCol w:w="3402"/>
        <w:gridCol w:w="3522"/>
      </w:tblGrid>
      <w:tr w:rsidR="001B046B" w:rsidRPr="001B046B" w:rsidTr="000D6F67">
        <w:tc>
          <w:tcPr>
            <w:tcW w:w="954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Tijd</w:t>
            </w:r>
          </w:p>
        </w:tc>
        <w:tc>
          <w:tcPr>
            <w:tcW w:w="1726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 xml:space="preserve">Onderwerp </w:t>
            </w:r>
          </w:p>
        </w:tc>
        <w:tc>
          <w:tcPr>
            <w:tcW w:w="5366" w:type="dxa"/>
          </w:tcPr>
          <w:p w:rsidR="000D6F67" w:rsidRPr="001B046B" w:rsidRDefault="000D6F67" w:rsidP="000D6F67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 xml:space="preserve">Doelen </w:t>
            </w:r>
          </w:p>
        </w:tc>
        <w:tc>
          <w:tcPr>
            <w:tcW w:w="5954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Literatuur</w:t>
            </w:r>
          </w:p>
        </w:tc>
      </w:tr>
      <w:tr w:rsidR="001B046B" w:rsidRPr="001B046B" w:rsidTr="000D6F67">
        <w:tc>
          <w:tcPr>
            <w:tcW w:w="954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15.00</w:t>
            </w:r>
          </w:p>
        </w:tc>
        <w:tc>
          <w:tcPr>
            <w:tcW w:w="1726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Inloop / welkom</w:t>
            </w:r>
          </w:p>
        </w:tc>
        <w:tc>
          <w:tcPr>
            <w:tcW w:w="5366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</w:p>
        </w:tc>
      </w:tr>
      <w:tr w:rsidR="001B046B" w:rsidRPr="00C353D8" w:rsidTr="000D6F67">
        <w:tc>
          <w:tcPr>
            <w:tcW w:w="954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15.30</w:t>
            </w:r>
          </w:p>
        </w:tc>
        <w:tc>
          <w:tcPr>
            <w:tcW w:w="1726" w:type="dxa"/>
          </w:tcPr>
          <w:p w:rsidR="000D6F67" w:rsidRPr="001B046B" w:rsidRDefault="000D6F67" w:rsidP="000D6F67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Hemodynamiek bij hartfalen Louis Handoko</w:t>
            </w:r>
          </w:p>
          <w:p w:rsidR="000D6F67" w:rsidRPr="001B046B" w:rsidRDefault="001A3D5D" w:rsidP="000D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Cardioloog </w:t>
            </w:r>
            <w:r w:rsidR="000D6F67" w:rsidRPr="001B046B">
              <w:rPr>
                <w:sz w:val="20"/>
                <w:szCs w:val="20"/>
              </w:rPr>
              <w:t>VUmc</w:t>
            </w:r>
          </w:p>
        </w:tc>
        <w:tc>
          <w:tcPr>
            <w:tcW w:w="5366" w:type="dxa"/>
          </w:tcPr>
          <w:p w:rsidR="00EB7881" w:rsidRPr="001B046B" w:rsidRDefault="00EB7881" w:rsidP="00EB7881">
            <w:pPr>
              <w:rPr>
                <w:rFonts w:cs="Helvetica"/>
                <w:sz w:val="20"/>
                <w:szCs w:val="20"/>
              </w:rPr>
            </w:pPr>
            <w:r w:rsidRPr="001B046B">
              <w:rPr>
                <w:rFonts w:cs="Helvetica"/>
                <w:sz w:val="20"/>
                <w:szCs w:val="20"/>
              </w:rPr>
              <w:t>De deelnemer kan</w:t>
            </w:r>
            <w:r w:rsidR="008B686C" w:rsidRPr="001B046B">
              <w:rPr>
                <w:rFonts w:cs="Helvetica"/>
                <w:sz w:val="20"/>
                <w:szCs w:val="20"/>
              </w:rPr>
              <w:t>:</w:t>
            </w:r>
          </w:p>
          <w:p w:rsidR="00EB7881" w:rsidRPr="001B046B" w:rsidRDefault="00EB7881" w:rsidP="00EB7881">
            <w:pPr>
              <w:pStyle w:val="Lijstalinea"/>
              <w:numPr>
                <w:ilvl w:val="0"/>
                <w:numId w:val="5"/>
              </w:numPr>
              <w:rPr>
                <w:rFonts w:cs="Helvetica"/>
                <w:sz w:val="20"/>
                <w:szCs w:val="20"/>
              </w:rPr>
            </w:pPr>
            <w:r w:rsidRPr="001B046B">
              <w:rPr>
                <w:rFonts w:cs="Helvetica"/>
                <w:sz w:val="20"/>
                <w:szCs w:val="20"/>
              </w:rPr>
              <w:t>de verschillende vormen van shock  herkennen en de bijbehorende eerste acute verpleegkundige handelingen benoemen;</w:t>
            </w:r>
          </w:p>
          <w:p w:rsidR="00EB7881" w:rsidRPr="001B046B" w:rsidRDefault="00EB7881" w:rsidP="00EB7881">
            <w:pPr>
              <w:pStyle w:val="Lijstalinea"/>
              <w:numPr>
                <w:ilvl w:val="0"/>
                <w:numId w:val="5"/>
              </w:numPr>
              <w:rPr>
                <w:rFonts w:cs="Helvetica"/>
                <w:sz w:val="20"/>
                <w:szCs w:val="20"/>
              </w:rPr>
            </w:pPr>
            <w:r w:rsidRPr="001B046B">
              <w:rPr>
                <w:rFonts w:cs="Helvetica"/>
                <w:sz w:val="20"/>
                <w:szCs w:val="20"/>
              </w:rPr>
              <w:t xml:space="preserve">beschrijven waaruit de hemodynamische bewaking bij </w:t>
            </w:r>
            <w:r w:rsidR="008B686C" w:rsidRPr="001B046B">
              <w:rPr>
                <w:rFonts w:cs="Helvetica"/>
                <w:sz w:val="20"/>
                <w:szCs w:val="20"/>
              </w:rPr>
              <w:t>patiënten</w:t>
            </w:r>
            <w:r w:rsidRPr="001B046B">
              <w:rPr>
                <w:rFonts w:cs="Helvetica"/>
                <w:sz w:val="20"/>
                <w:szCs w:val="20"/>
              </w:rPr>
              <w:t xml:space="preserve"> met shock bestaat (incl. verschillende vormen van centraal veneuze toegang);</w:t>
            </w:r>
          </w:p>
          <w:p w:rsidR="000D6F67" w:rsidRPr="001B046B" w:rsidRDefault="00EB7881" w:rsidP="00EB7881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46B">
              <w:rPr>
                <w:rFonts w:cs="Helvetica"/>
                <w:sz w:val="20"/>
                <w:szCs w:val="20"/>
              </w:rPr>
              <w:t>de indicaties voor inotropie benoemen en de keuze voor (de combinatie van) specifieke inotropie motiveren o.b.v. het werkingsprofiel</w:t>
            </w:r>
          </w:p>
        </w:tc>
        <w:tc>
          <w:tcPr>
            <w:tcW w:w="5954" w:type="dxa"/>
          </w:tcPr>
          <w:p w:rsidR="000D6F67" w:rsidRPr="001B046B" w:rsidRDefault="00EB7881" w:rsidP="00EB7881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OTNEJMQuadraat"/>
                <w:sz w:val="20"/>
                <w:szCs w:val="20"/>
                <w:lang w:val="en-US"/>
              </w:rPr>
            </w:pPr>
            <w:r w:rsidRPr="001B046B"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1B046B">
              <w:rPr>
                <w:sz w:val="20"/>
                <w:szCs w:val="20"/>
                <w:lang w:val="en-US"/>
              </w:rPr>
              <w:t>Backer,D</w:t>
            </w:r>
            <w:proofErr w:type="spellEnd"/>
            <w:r w:rsidRPr="001B046B">
              <w:rPr>
                <w:sz w:val="20"/>
                <w:szCs w:val="20"/>
                <w:lang w:val="en-US"/>
              </w:rPr>
              <w:t xml:space="preserve">. et al. - NEJM 2010 - </w:t>
            </w:r>
            <w:r w:rsidRPr="001B046B">
              <w:rPr>
                <w:rFonts w:cs="OTNEJMQuadraat"/>
                <w:sz w:val="20"/>
                <w:szCs w:val="20"/>
                <w:lang w:val="en-US"/>
              </w:rPr>
              <w:t>Comparison of Dopamine and Norepinephrine in the Treatment of Shock</w:t>
            </w:r>
          </w:p>
          <w:p w:rsidR="00EB7881" w:rsidRPr="001B046B" w:rsidRDefault="00EB7881" w:rsidP="00EB7881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dvPAC5B"/>
                <w:sz w:val="20"/>
                <w:szCs w:val="20"/>
                <w:lang w:val="en-US"/>
              </w:rPr>
            </w:pPr>
            <w:proofErr w:type="spellStart"/>
            <w:r w:rsidRPr="001B046B">
              <w:rPr>
                <w:sz w:val="20"/>
                <w:szCs w:val="20"/>
              </w:rPr>
              <w:t>Jentzer</w:t>
            </w:r>
            <w:proofErr w:type="spellEnd"/>
            <w:r w:rsidRPr="001B046B">
              <w:rPr>
                <w:sz w:val="20"/>
                <w:szCs w:val="20"/>
              </w:rPr>
              <w:t xml:space="preserve">, J.C et al. </w:t>
            </w:r>
            <w:r w:rsidRPr="001B046B">
              <w:rPr>
                <w:rFonts w:cs="AdvPAC59"/>
                <w:sz w:val="20"/>
                <w:szCs w:val="20"/>
                <w:lang w:val="en-US"/>
              </w:rPr>
              <w:t>Journal of Cardiovascular Pharmacology and Therapeutics</w:t>
            </w:r>
            <w:r w:rsidRPr="001B046B">
              <w:rPr>
                <w:sz w:val="20"/>
                <w:szCs w:val="20"/>
                <w:lang w:val="en-US"/>
              </w:rPr>
              <w:t xml:space="preserve"> 2015 - </w:t>
            </w:r>
            <w:r w:rsidRPr="001B046B">
              <w:rPr>
                <w:rFonts w:cs="AdvPAC5B"/>
                <w:sz w:val="20"/>
                <w:szCs w:val="20"/>
                <w:lang w:val="en-US"/>
              </w:rPr>
              <w:t>Cardiovascular Pharmacology Core Review</w:t>
            </w:r>
          </w:p>
          <w:p w:rsidR="00EB7881" w:rsidRPr="001B046B" w:rsidRDefault="00EB7881" w:rsidP="00EB7881">
            <w:pPr>
              <w:pStyle w:val="Lijstalinea"/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en-US"/>
              </w:rPr>
            </w:pPr>
            <w:r w:rsidRPr="001B046B">
              <w:rPr>
                <w:rFonts w:cs="AdvPAC5A"/>
                <w:sz w:val="20"/>
                <w:szCs w:val="20"/>
                <w:lang w:val="en-US"/>
              </w:rPr>
              <w:t>Pharmacotherapy Update on the Use of Vasopressors and Inotropes in the Intensive Care Unit</w:t>
            </w:r>
          </w:p>
        </w:tc>
      </w:tr>
      <w:tr w:rsidR="001B046B" w:rsidRPr="001B046B" w:rsidTr="000D6F67">
        <w:tc>
          <w:tcPr>
            <w:tcW w:w="954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16.20</w:t>
            </w:r>
          </w:p>
        </w:tc>
        <w:tc>
          <w:tcPr>
            <w:tcW w:w="1726" w:type="dxa"/>
          </w:tcPr>
          <w:p w:rsidR="000D6F67" w:rsidRDefault="000D6F67" w:rsidP="000D6F67">
            <w:pPr>
              <w:rPr>
                <w:sz w:val="20"/>
                <w:szCs w:val="20"/>
                <w:lang w:val="en-US"/>
              </w:rPr>
            </w:pPr>
            <w:r w:rsidRPr="001B046B">
              <w:rPr>
                <w:sz w:val="20"/>
                <w:szCs w:val="20"/>
                <w:lang w:val="en-US"/>
              </w:rPr>
              <w:t>CTO procedure Alex Nap</w:t>
            </w:r>
          </w:p>
          <w:p w:rsidR="001A3D5D" w:rsidRPr="001B046B" w:rsidRDefault="001A3D5D" w:rsidP="000D6F6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Interventie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cardioloog</w:t>
            </w:r>
            <w:proofErr w:type="spellEnd"/>
          </w:p>
          <w:p w:rsidR="000D6F67" w:rsidRPr="001B046B" w:rsidRDefault="000D6F67" w:rsidP="000D6F67">
            <w:pPr>
              <w:rPr>
                <w:sz w:val="20"/>
                <w:szCs w:val="20"/>
                <w:lang w:val="en-US"/>
              </w:rPr>
            </w:pPr>
            <w:r w:rsidRPr="001B046B">
              <w:rPr>
                <w:sz w:val="20"/>
                <w:szCs w:val="20"/>
                <w:lang w:val="en-US"/>
              </w:rPr>
              <w:t>VUmc</w:t>
            </w:r>
          </w:p>
        </w:tc>
        <w:tc>
          <w:tcPr>
            <w:tcW w:w="5366" w:type="dxa"/>
          </w:tcPr>
          <w:p w:rsidR="000D6F67" w:rsidRPr="001B046B" w:rsidRDefault="000D6F67" w:rsidP="007A1094">
            <w:pPr>
              <w:rPr>
                <w:color w:val="000000"/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De deelnemer kan u</w:t>
            </w:r>
            <w:r w:rsidRPr="001B046B">
              <w:rPr>
                <w:color w:val="000000"/>
                <w:sz w:val="20"/>
                <w:szCs w:val="20"/>
              </w:rPr>
              <w:t>itleg geven over:</w:t>
            </w:r>
          </w:p>
          <w:p w:rsidR="000D6F67" w:rsidRPr="001B046B" w:rsidRDefault="000D6F67" w:rsidP="000D6F67">
            <w:pPr>
              <w:pStyle w:val="Lijstalinea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1B046B">
              <w:rPr>
                <w:color w:val="000000"/>
                <w:sz w:val="20"/>
                <w:szCs w:val="20"/>
              </w:rPr>
              <w:t>het begrip CTO en functionele CTO ;</w:t>
            </w:r>
          </w:p>
          <w:p w:rsidR="000D6F67" w:rsidRPr="001B046B" w:rsidRDefault="000D6F67" w:rsidP="000D6F67">
            <w:pPr>
              <w:pStyle w:val="Lijstalinea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1B046B">
              <w:rPr>
                <w:color w:val="000000"/>
                <w:sz w:val="20"/>
                <w:szCs w:val="20"/>
              </w:rPr>
              <w:t xml:space="preserve">het scoringssysteem </w:t>
            </w:r>
            <w:proofErr w:type="spellStart"/>
            <w:r w:rsidRPr="001B046B">
              <w:rPr>
                <w:color w:val="000000"/>
                <w:sz w:val="20"/>
                <w:szCs w:val="20"/>
              </w:rPr>
              <w:t>tav</w:t>
            </w:r>
            <w:proofErr w:type="spellEnd"/>
            <w:r w:rsidRPr="001B04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46B">
              <w:rPr>
                <w:color w:val="000000"/>
                <w:sz w:val="20"/>
                <w:szCs w:val="20"/>
              </w:rPr>
              <w:t>CTO’s</w:t>
            </w:r>
            <w:proofErr w:type="spellEnd"/>
            <w:r w:rsidRPr="001B046B">
              <w:rPr>
                <w:color w:val="000000"/>
                <w:sz w:val="20"/>
                <w:szCs w:val="20"/>
              </w:rPr>
              <w:t>;</w:t>
            </w:r>
          </w:p>
          <w:p w:rsidR="000D6F67" w:rsidRPr="001B046B" w:rsidRDefault="000D6F67" w:rsidP="000D6F67">
            <w:pPr>
              <w:pStyle w:val="Lijstalinea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1B046B">
              <w:rPr>
                <w:color w:val="000000"/>
                <w:sz w:val="20"/>
                <w:szCs w:val="20"/>
              </w:rPr>
              <w:t>indicaties om tot PCI CTO over te gaan;</w:t>
            </w:r>
          </w:p>
          <w:p w:rsidR="000D6F67" w:rsidRPr="001B046B" w:rsidRDefault="000D6F67" w:rsidP="000D6F67">
            <w:pPr>
              <w:pStyle w:val="Lijstalinea"/>
              <w:ind w:left="360"/>
              <w:rPr>
                <w:color w:val="000000"/>
                <w:sz w:val="20"/>
                <w:szCs w:val="20"/>
              </w:rPr>
            </w:pPr>
          </w:p>
          <w:p w:rsidR="000D6F67" w:rsidRPr="001B046B" w:rsidRDefault="000D6F67" w:rsidP="000D6F67">
            <w:pPr>
              <w:pStyle w:val="Lijstalinea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1B046B">
              <w:rPr>
                <w:color w:val="000000"/>
                <w:sz w:val="20"/>
                <w:szCs w:val="20"/>
              </w:rPr>
              <w:t>revascularisatie</w:t>
            </w:r>
            <w:proofErr w:type="spellEnd"/>
            <w:r w:rsidRPr="001B046B">
              <w:rPr>
                <w:color w:val="000000"/>
                <w:sz w:val="20"/>
                <w:szCs w:val="20"/>
              </w:rPr>
              <w:t xml:space="preserve"> strategieën / technieken bij PCI CTO;</w:t>
            </w:r>
          </w:p>
          <w:p w:rsidR="000D6F67" w:rsidRPr="001B046B" w:rsidRDefault="000D6F67" w:rsidP="000D6F67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B046B">
              <w:rPr>
                <w:color w:val="000000"/>
                <w:sz w:val="20"/>
                <w:szCs w:val="20"/>
              </w:rPr>
              <w:t>c</w:t>
            </w:r>
            <w:r w:rsidRPr="001B046B">
              <w:rPr>
                <w:sz w:val="20"/>
                <w:szCs w:val="20"/>
              </w:rPr>
              <w:t>omplicaties</w:t>
            </w:r>
            <w:r w:rsidRPr="001B046B">
              <w:rPr>
                <w:color w:val="000000"/>
                <w:sz w:val="20"/>
                <w:szCs w:val="20"/>
              </w:rPr>
              <w:t xml:space="preserve"> / perforaties</w:t>
            </w:r>
            <w:r w:rsidRPr="001B046B">
              <w:rPr>
                <w:sz w:val="20"/>
                <w:szCs w:val="20"/>
              </w:rPr>
              <w:t xml:space="preserve"> </w:t>
            </w:r>
            <w:r w:rsidRPr="001B046B">
              <w:rPr>
                <w:color w:val="000000"/>
                <w:sz w:val="20"/>
                <w:szCs w:val="20"/>
              </w:rPr>
              <w:t>bij PCI CTO.</w:t>
            </w:r>
          </w:p>
        </w:tc>
        <w:tc>
          <w:tcPr>
            <w:tcW w:w="5954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Bijbehorende literatuur per doel:</w:t>
            </w:r>
          </w:p>
          <w:p w:rsidR="000D6F67" w:rsidRPr="001B046B" w:rsidRDefault="000D6F67" w:rsidP="000D6F67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1B046B">
              <w:rPr>
                <w:color w:val="000000"/>
                <w:sz w:val="20"/>
                <w:szCs w:val="20"/>
              </w:rPr>
              <w:t>Hoebers</w:t>
            </w:r>
            <w:proofErr w:type="spellEnd"/>
            <w:r w:rsidRPr="001B046B">
              <w:rPr>
                <w:color w:val="000000"/>
                <w:sz w:val="20"/>
                <w:szCs w:val="20"/>
              </w:rPr>
              <w:t xml:space="preserve">, L. P. et al. Nat. </w:t>
            </w:r>
            <w:proofErr w:type="spellStart"/>
            <w:r w:rsidRPr="001B046B">
              <w:rPr>
                <w:color w:val="000000"/>
                <w:sz w:val="20"/>
                <w:szCs w:val="20"/>
              </w:rPr>
              <w:t>Rev</w:t>
            </w:r>
            <w:proofErr w:type="spellEnd"/>
            <w:r w:rsidRPr="001B046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B046B">
              <w:rPr>
                <w:color w:val="000000"/>
                <w:sz w:val="20"/>
                <w:szCs w:val="20"/>
              </w:rPr>
              <w:t>Cardiol</w:t>
            </w:r>
            <w:proofErr w:type="spellEnd"/>
            <w:r w:rsidRPr="001B046B">
              <w:rPr>
                <w:color w:val="000000"/>
                <w:sz w:val="20"/>
                <w:szCs w:val="20"/>
              </w:rPr>
              <w:t>. 11, 458–469 (2014)</w:t>
            </w:r>
          </w:p>
          <w:p w:rsidR="000D6F67" w:rsidRPr="001B046B" w:rsidRDefault="000D6F67" w:rsidP="000D6F67">
            <w:pPr>
              <w:pStyle w:val="Lijstalinea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1B046B">
              <w:rPr>
                <w:color w:val="000000"/>
                <w:sz w:val="20"/>
                <w:szCs w:val="20"/>
              </w:rPr>
              <w:t>Morine</w:t>
            </w:r>
            <w:proofErr w:type="spellEnd"/>
            <w:r w:rsidRPr="001B046B">
              <w:rPr>
                <w:color w:val="000000"/>
                <w:sz w:val="20"/>
                <w:szCs w:val="20"/>
              </w:rPr>
              <w:t xml:space="preserve">, Y. et al. JACC </w:t>
            </w:r>
            <w:proofErr w:type="spellStart"/>
            <w:r w:rsidRPr="001B046B">
              <w:rPr>
                <w:color w:val="000000"/>
                <w:sz w:val="20"/>
                <w:szCs w:val="20"/>
              </w:rPr>
              <w:t>interv</w:t>
            </w:r>
            <w:proofErr w:type="spellEnd"/>
            <w:r w:rsidRPr="001B046B">
              <w:rPr>
                <w:color w:val="000000"/>
                <w:sz w:val="20"/>
                <w:szCs w:val="20"/>
              </w:rPr>
              <w:t>. 4, 213-221 (2011</w:t>
            </w:r>
          </w:p>
          <w:p w:rsidR="000D6F67" w:rsidRPr="001B046B" w:rsidRDefault="000D6F67" w:rsidP="000D6F67">
            <w:pPr>
              <w:pStyle w:val="Lijstalinea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1B046B">
              <w:rPr>
                <w:color w:val="000000"/>
                <w:sz w:val="20"/>
                <w:szCs w:val="20"/>
              </w:rPr>
              <w:t xml:space="preserve">Straus ,B.H. et al. JACC 64, 1281–9 (2014), </w:t>
            </w:r>
            <w:proofErr w:type="spellStart"/>
            <w:r w:rsidRPr="001B046B">
              <w:rPr>
                <w:color w:val="000000"/>
                <w:sz w:val="20"/>
                <w:szCs w:val="20"/>
              </w:rPr>
              <w:t>Galassi</w:t>
            </w:r>
            <w:proofErr w:type="spellEnd"/>
            <w:r w:rsidRPr="001B046B">
              <w:rPr>
                <w:color w:val="000000"/>
                <w:sz w:val="20"/>
                <w:szCs w:val="20"/>
              </w:rPr>
              <w:t>, A. et al. EHJ 37, 2692-2700 (2016)</w:t>
            </w:r>
          </w:p>
          <w:p w:rsidR="000D6F67" w:rsidRPr="001B046B" w:rsidRDefault="000D6F67" w:rsidP="000D6F67">
            <w:pPr>
              <w:pStyle w:val="Lijstalinea"/>
              <w:numPr>
                <w:ilvl w:val="0"/>
                <w:numId w:val="4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B046B">
              <w:rPr>
                <w:color w:val="000000"/>
                <w:sz w:val="20"/>
                <w:szCs w:val="20"/>
              </w:rPr>
              <w:t>Brilakis</w:t>
            </w:r>
            <w:proofErr w:type="spellEnd"/>
            <w:r w:rsidRPr="001B046B">
              <w:rPr>
                <w:color w:val="000000"/>
                <w:sz w:val="20"/>
                <w:szCs w:val="20"/>
              </w:rPr>
              <w:t xml:space="preserve">, E. et al. JACC </w:t>
            </w:r>
            <w:proofErr w:type="spellStart"/>
            <w:r w:rsidRPr="001B046B">
              <w:rPr>
                <w:color w:val="000000"/>
                <w:sz w:val="20"/>
                <w:szCs w:val="20"/>
              </w:rPr>
              <w:t>interv</w:t>
            </w:r>
            <w:proofErr w:type="spellEnd"/>
            <w:r w:rsidRPr="001B046B">
              <w:rPr>
                <w:color w:val="000000"/>
                <w:sz w:val="20"/>
                <w:szCs w:val="20"/>
              </w:rPr>
              <w:t xml:space="preserve">. </w:t>
            </w:r>
            <w:r w:rsidRPr="001B046B">
              <w:rPr>
                <w:color w:val="000000"/>
                <w:sz w:val="20"/>
                <w:szCs w:val="20"/>
                <w:lang w:val="en-US"/>
              </w:rPr>
              <w:t>5, 367–79 (2012)</w:t>
            </w:r>
          </w:p>
          <w:p w:rsidR="000D6F67" w:rsidRPr="001B046B" w:rsidRDefault="000D6F67" w:rsidP="000D6F67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1B046B">
              <w:rPr>
                <w:color w:val="000000"/>
                <w:sz w:val="20"/>
                <w:szCs w:val="20"/>
                <w:lang w:val="en-US"/>
              </w:rPr>
              <w:t>Danek</w:t>
            </w:r>
            <w:proofErr w:type="spellEnd"/>
            <w:r w:rsidRPr="001B046B">
              <w:rPr>
                <w:color w:val="000000"/>
                <w:sz w:val="20"/>
                <w:szCs w:val="20"/>
                <w:lang w:val="en-US"/>
              </w:rPr>
              <w:t xml:space="preserve">, B.A. Am J </w:t>
            </w:r>
            <w:proofErr w:type="spellStart"/>
            <w:r w:rsidRPr="001B046B">
              <w:rPr>
                <w:color w:val="000000"/>
                <w:sz w:val="20"/>
                <w:szCs w:val="20"/>
                <w:lang w:val="en-US"/>
              </w:rPr>
              <w:t>Cardiol</w:t>
            </w:r>
            <w:proofErr w:type="spellEnd"/>
            <w:r w:rsidRPr="001B046B">
              <w:rPr>
                <w:color w:val="000000"/>
                <w:sz w:val="20"/>
                <w:szCs w:val="20"/>
                <w:lang w:val="en-US"/>
              </w:rPr>
              <w:t>. 120, 1285–1292 (2017)</w:t>
            </w:r>
          </w:p>
        </w:tc>
      </w:tr>
      <w:tr w:rsidR="001B046B" w:rsidRPr="001B046B" w:rsidTr="000D6F67">
        <w:tc>
          <w:tcPr>
            <w:tcW w:w="954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 xml:space="preserve">17.10 </w:t>
            </w:r>
          </w:p>
        </w:tc>
        <w:tc>
          <w:tcPr>
            <w:tcW w:w="1726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 xml:space="preserve">Diner </w:t>
            </w:r>
          </w:p>
        </w:tc>
        <w:tc>
          <w:tcPr>
            <w:tcW w:w="5366" w:type="dxa"/>
          </w:tcPr>
          <w:p w:rsidR="000D6F67" w:rsidRPr="001B046B" w:rsidRDefault="00F0262C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Bezoek exposanten</w:t>
            </w:r>
          </w:p>
        </w:tc>
        <w:tc>
          <w:tcPr>
            <w:tcW w:w="5954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</w:p>
        </w:tc>
      </w:tr>
      <w:tr w:rsidR="00B301E5" w:rsidRPr="001B046B" w:rsidTr="000D6F67">
        <w:tc>
          <w:tcPr>
            <w:tcW w:w="954" w:type="dxa"/>
          </w:tcPr>
          <w:p w:rsidR="00B301E5" w:rsidRPr="001B046B" w:rsidRDefault="00B301E5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18.10</w:t>
            </w:r>
          </w:p>
        </w:tc>
        <w:tc>
          <w:tcPr>
            <w:tcW w:w="1726" w:type="dxa"/>
          </w:tcPr>
          <w:p w:rsidR="00B301E5" w:rsidRPr="001B046B" w:rsidRDefault="00B301E5" w:rsidP="000D6F67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 xml:space="preserve">Aangeboren hartafwijkingen </w:t>
            </w:r>
            <w:r>
              <w:rPr>
                <w:sz w:val="20"/>
                <w:szCs w:val="20"/>
              </w:rPr>
              <w:t>Danielle Robbers</w:t>
            </w:r>
          </w:p>
          <w:p w:rsidR="00B301E5" w:rsidRPr="001B046B" w:rsidRDefault="00B301E5" w:rsidP="000D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Cardioloog </w:t>
            </w:r>
            <w:r w:rsidRPr="001B046B">
              <w:rPr>
                <w:sz w:val="20"/>
                <w:szCs w:val="20"/>
              </w:rPr>
              <w:t>AMC</w:t>
            </w:r>
          </w:p>
        </w:tc>
        <w:tc>
          <w:tcPr>
            <w:tcW w:w="5366" w:type="dxa"/>
            <w:vMerge w:val="restart"/>
          </w:tcPr>
          <w:p w:rsidR="00B301E5" w:rsidRPr="00B301E5" w:rsidRDefault="00B301E5" w:rsidP="00B301E5">
            <w:pPr>
              <w:rPr>
                <w:sz w:val="20"/>
                <w:szCs w:val="20"/>
              </w:rPr>
            </w:pPr>
            <w:r w:rsidRPr="00B301E5">
              <w:rPr>
                <w:rFonts w:ascii="Calibri" w:hAnsi="Calibri"/>
                <w:sz w:val="20"/>
                <w:szCs w:val="20"/>
              </w:rPr>
              <w:t>Na de</w:t>
            </w:r>
            <w:r>
              <w:rPr>
                <w:rFonts w:ascii="Calibri" w:hAnsi="Calibri"/>
                <w:sz w:val="20"/>
                <w:szCs w:val="20"/>
              </w:rPr>
              <w:t xml:space="preserve">ze presentatie heeft de deelnemer </w:t>
            </w:r>
            <w:r w:rsidRPr="00B301E5">
              <w:rPr>
                <w:rFonts w:ascii="Calibri" w:hAnsi="Calibri"/>
                <w:sz w:val="20"/>
                <w:szCs w:val="20"/>
              </w:rPr>
              <w:t>kennis van en inzicht in 3 verschillende complexe aangeboren hartafwijkingen, te noemen:</w:t>
            </w:r>
          </w:p>
          <w:p w:rsidR="00B301E5" w:rsidRPr="00B301E5" w:rsidRDefault="00B301E5" w:rsidP="00B301E5">
            <w:pPr>
              <w:pStyle w:val="Lijstalinea"/>
              <w:ind w:hanging="360"/>
              <w:rPr>
                <w:sz w:val="20"/>
                <w:szCs w:val="20"/>
              </w:rPr>
            </w:pPr>
            <w:r w:rsidRPr="00B301E5">
              <w:rPr>
                <w:rFonts w:ascii="Calibri" w:hAnsi="Calibri"/>
                <w:sz w:val="20"/>
                <w:szCs w:val="20"/>
              </w:rPr>
              <w:t>1.</w:t>
            </w:r>
            <w:r w:rsidRPr="00B301E5">
              <w:rPr>
                <w:sz w:val="20"/>
                <w:szCs w:val="20"/>
              </w:rPr>
              <w:t xml:space="preserve">       </w:t>
            </w:r>
            <w:r w:rsidRPr="00B301E5">
              <w:rPr>
                <w:rFonts w:ascii="Calibri" w:hAnsi="Calibri"/>
                <w:sz w:val="20"/>
                <w:szCs w:val="20"/>
              </w:rPr>
              <w:t xml:space="preserve">Tetralogie van </w:t>
            </w:r>
            <w:proofErr w:type="spellStart"/>
            <w:r w:rsidRPr="00B301E5">
              <w:rPr>
                <w:rFonts w:ascii="Calibri" w:hAnsi="Calibri"/>
                <w:sz w:val="20"/>
                <w:szCs w:val="20"/>
              </w:rPr>
              <w:t>Fallot</w:t>
            </w:r>
            <w:proofErr w:type="spellEnd"/>
          </w:p>
          <w:p w:rsidR="00B301E5" w:rsidRPr="00B301E5" w:rsidRDefault="00B301E5" w:rsidP="00B301E5">
            <w:pPr>
              <w:pStyle w:val="Lijstalinea"/>
              <w:ind w:hanging="360"/>
              <w:rPr>
                <w:sz w:val="20"/>
                <w:szCs w:val="20"/>
              </w:rPr>
            </w:pPr>
            <w:r w:rsidRPr="00B301E5">
              <w:rPr>
                <w:rFonts w:ascii="Calibri" w:hAnsi="Calibri"/>
                <w:sz w:val="20"/>
                <w:szCs w:val="20"/>
              </w:rPr>
              <w:t>2.</w:t>
            </w:r>
            <w:r w:rsidRPr="00B301E5">
              <w:rPr>
                <w:sz w:val="20"/>
                <w:szCs w:val="20"/>
              </w:rPr>
              <w:t xml:space="preserve">       </w:t>
            </w:r>
            <w:r w:rsidRPr="00B301E5">
              <w:rPr>
                <w:rFonts w:ascii="Calibri" w:hAnsi="Calibri"/>
                <w:sz w:val="20"/>
                <w:szCs w:val="20"/>
              </w:rPr>
              <w:t>Rechterkamer falen bij congenitale aandoeningen</w:t>
            </w:r>
          </w:p>
          <w:p w:rsidR="00B301E5" w:rsidRPr="00B301E5" w:rsidRDefault="00B301E5" w:rsidP="00B301E5">
            <w:pPr>
              <w:pStyle w:val="Lijstalinea"/>
              <w:ind w:hanging="360"/>
              <w:rPr>
                <w:sz w:val="20"/>
                <w:szCs w:val="20"/>
              </w:rPr>
            </w:pPr>
            <w:r w:rsidRPr="00B301E5">
              <w:rPr>
                <w:rFonts w:ascii="Calibri" w:hAnsi="Calibri"/>
                <w:sz w:val="20"/>
                <w:szCs w:val="20"/>
              </w:rPr>
              <w:t>3.</w:t>
            </w:r>
            <w:r w:rsidRPr="00B301E5">
              <w:rPr>
                <w:sz w:val="20"/>
                <w:szCs w:val="20"/>
              </w:rPr>
              <w:t xml:space="preserve">       </w:t>
            </w:r>
            <w:proofErr w:type="spellStart"/>
            <w:r w:rsidRPr="00B301E5">
              <w:rPr>
                <w:rFonts w:ascii="Calibri" w:hAnsi="Calibri"/>
                <w:sz w:val="20"/>
                <w:szCs w:val="20"/>
              </w:rPr>
              <w:t>Fontan</w:t>
            </w:r>
            <w:proofErr w:type="spellEnd"/>
            <w:r w:rsidRPr="00B301E5">
              <w:rPr>
                <w:rFonts w:ascii="Calibri" w:hAnsi="Calibri"/>
                <w:sz w:val="20"/>
                <w:szCs w:val="20"/>
              </w:rPr>
              <w:t xml:space="preserve"> circulatie</w:t>
            </w:r>
          </w:p>
          <w:p w:rsidR="00B301E5" w:rsidRPr="00B301E5" w:rsidRDefault="00B301E5" w:rsidP="00B301E5">
            <w:pPr>
              <w:rPr>
                <w:sz w:val="20"/>
                <w:szCs w:val="20"/>
              </w:rPr>
            </w:pPr>
            <w:r w:rsidRPr="00B301E5">
              <w:rPr>
                <w:rFonts w:ascii="Calibri" w:hAnsi="Calibri"/>
                <w:sz w:val="20"/>
                <w:szCs w:val="20"/>
              </w:rPr>
              <w:t> </w:t>
            </w:r>
          </w:p>
          <w:p w:rsidR="00B301E5" w:rsidRPr="00B301E5" w:rsidRDefault="00B301E5" w:rsidP="00B301E5">
            <w:pPr>
              <w:rPr>
                <w:sz w:val="20"/>
                <w:szCs w:val="20"/>
              </w:rPr>
            </w:pPr>
            <w:r w:rsidRPr="00B301E5">
              <w:rPr>
                <w:rFonts w:ascii="Calibri" w:hAnsi="Calibri"/>
                <w:sz w:val="20"/>
                <w:szCs w:val="20"/>
              </w:rPr>
              <w:t>Na de</w:t>
            </w:r>
            <w:r>
              <w:rPr>
                <w:rFonts w:ascii="Calibri" w:hAnsi="Calibri"/>
                <w:sz w:val="20"/>
                <w:szCs w:val="20"/>
              </w:rPr>
              <w:t xml:space="preserve">ze presentatie heeft de deelnemer </w:t>
            </w:r>
            <w:r w:rsidRPr="00B301E5">
              <w:rPr>
                <w:rFonts w:ascii="Calibri" w:hAnsi="Calibri"/>
                <w:sz w:val="20"/>
                <w:szCs w:val="20"/>
              </w:rPr>
              <w:t>kennis van en inzicht in ECG afwijkingen en veel voorkomende ritmestoornissen bij bovengenoemde afwijkingen.</w:t>
            </w:r>
          </w:p>
          <w:p w:rsidR="00B301E5" w:rsidRPr="001B046B" w:rsidRDefault="00B301E5" w:rsidP="007A1094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B301E5" w:rsidRPr="00B301E5" w:rsidRDefault="00B301E5" w:rsidP="00B301E5">
            <w:pPr>
              <w:pStyle w:val="Lijstalinea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B301E5">
              <w:rPr>
                <w:rFonts w:ascii="Calibri" w:hAnsi="Calibri"/>
                <w:sz w:val="20"/>
                <w:szCs w:val="20"/>
              </w:rPr>
              <w:t xml:space="preserve">Aangeboren hartafwijkingen bij volwassenen door BJM Mulder </w:t>
            </w:r>
            <w:proofErr w:type="spellStart"/>
            <w:r w:rsidRPr="00B301E5">
              <w:rPr>
                <w:rFonts w:ascii="Calibri" w:hAnsi="Calibri"/>
                <w:sz w:val="20"/>
                <w:szCs w:val="20"/>
              </w:rPr>
              <w:t>ea</w:t>
            </w:r>
            <w:proofErr w:type="spellEnd"/>
          </w:p>
          <w:p w:rsidR="00B301E5" w:rsidRPr="00B301E5" w:rsidRDefault="00B301E5" w:rsidP="00B301E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proofErr w:type="spellStart"/>
            <w:r w:rsidRPr="00B301E5">
              <w:rPr>
                <w:rFonts w:ascii="Calibri" w:hAnsi="Calibri"/>
                <w:sz w:val="20"/>
                <w:szCs w:val="20"/>
              </w:rPr>
              <w:t>Bohn</w:t>
            </w:r>
            <w:proofErr w:type="spellEnd"/>
            <w:r w:rsidRPr="00B301E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B301E5">
              <w:rPr>
                <w:rFonts w:ascii="Calibri" w:hAnsi="Calibri"/>
                <w:sz w:val="20"/>
                <w:szCs w:val="20"/>
              </w:rPr>
              <w:t>Stafleu</w:t>
            </w:r>
            <w:proofErr w:type="spellEnd"/>
            <w:r w:rsidRPr="00B301E5">
              <w:rPr>
                <w:rFonts w:ascii="Calibri" w:hAnsi="Calibri"/>
                <w:sz w:val="20"/>
                <w:szCs w:val="20"/>
              </w:rPr>
              <w:t xml:space="preserve"> en van </w:t>
            </w:r>
            <w:proofErr w:type="spellStart"/>
            <w:r w:rsidRPr="00B301E5">
              <w:rPr>
                <w:rFonts w:ascii="Calibri" w:hAnsi="Calibri"/>
                <w:sz w:val="20"/>
                <w:szCs w:val="20"/>
              </w:rPr>
              <w:t>Lochum</w:t>
            </w:r>
            <w:proofErr w:type="spellEnd"/>
            <w:r w:rsidRPr="00B301E5">
              <w:rPr>
                <w:rFonts w:ascii="Calibri" w:hAnsi="Calibri"/>
                <w:sz w:val="20"/>
                <w:szCs w:val="20"/>
              </w:rPr>
              <w:t>, derde druk.</w:t>
            </w:r>
          </w:p>
          <w:p w:rsidR="00B301E5" w:rsidRPr="00B301E5" w:rsidRDefault="00B301E5" w:rsidP="00B301E5">
            <w:pPr>
              <w:pStyle w:val="Lijstalinea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B301E5">
              <w:rPr>
                <w:rFonts w:ascii="Calibri" w:hAnsi="Calibri"/>
                <w:sz w:val="20"/>
                <w:szCs w:val="20"/>
              </w:rPr>
              <w:t xml:space="preserve">Verschillende case </w:t>
            </w:r>
            <w:proofErr w:type="spellStart"/>
            <w:r w:rsidRPr="00B301E5">
              <w:rPr>
                <w:rFonts w:ascii="Calibri" w:hAnsi="Calibri"/>
                <w:sz w:val="20"/>
                <w:szCs w:val="20"/>
              </w:rPr>
              <w:t>reports</w:t>
            </w:r>
            <w:proofErr w:type="spellEnd"/>
          </w:p>
          <w:p w:rsidR="00B301E5" w:rsidRPr="001B046B" w:rsidRDefault="00B301E5" w:rsidP="007A1094">
            <w:pPr>
              <w:rPr>
                <w:sz w:val="20"/>
                <w:szCs w:val="20"/>
              </w:rPr>
            </w:pPr>
          </w:p>
        </w:tc>
      </w:tr>
      <w:tr w:rsidR="00B301E5" w:rsidRPr="001B046B" w:rsidTr="000D6F67">
        <w:tc>
          <w:tcPr>
            <w:tcW w:w="954" w:type="dxa"/>
          </w:tcPr>
          <w:p w:rsidR="00B301E5" w:rsidRPr="001B046B" w:rsidRDefault="00B301E5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19.00</w:t>
            </w:r>
          </w:p>
        </w:tc>
        <w:tc>
          <w:tcPr>
            <w:tcW w:w="1726" w:type="dxa"/>
          </w:tcPr>
          <w:p w:rsidR="00B301E5" w:rsidRPr="006B006C" w:rsidRDefault="00B301E5" w:rsidP="000D6F67">
            <w:pPr>
              <w:rPr>
                <w:sz w:val="20"/>
                <w:szCs w:val="20"/>
              </w:rPr>
            </w:pPr>
            <w:r w:rsidRPr="006B006C">
              <w:rPr>
                <w:sz w:val="20"/>
                <w:szCs w:val="20"/>
              </w:rPr>
              <w:t xml:space="preserve">Aangeboren hartafwijkingen Ronald  Zwart </w:t>
            </w:r>
            <w:r w:rsidR="006B006C" w:rsidRPr="006B006C">
              <w:rPr>
                <w:rFonts w:cs="Tahoma"/>
                <w:color w:val="000000"/>
                <w:sz w:val="20"/>
                <w:szCs w:val="20"/>
              </w:rPr>
              <w:t>verpleegkundig consulent aangeboren hartafwijkingen en hartfalen</w:t>
            </w:r>
            <w:r w:rsidR="006B006C">
              <w:rPr>
                <w:rFonts w:cs="Tahoma"/>
                <w:color w:val="000000"/>
                <w:sz w:val="20"/>
                <w:szCs w:val="20"/>
              </w:rPr>
              <w:t xml:space="preserve"> AMC</w:t>
            </w:r>
          </w:p>
        </w:tc>
        <w:tc>
          <w:tcPr>
            <w:tcW w:w="5366" w:type="dxa"/>
            <w:vMerge/>
          </w:tcPr>
          <w:p w:rsidR="00B301E5" w:rsidRPr="001B046B" w:rsidRDefault="00B301E5" w:rsidP="007A1094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B301E5" w:rsidRPr="001B046B" w:rsidRDefault="00B301E5" w:rsidP="007A1094">
            <w:pPr>
              <w:rPr>
                <w:sz w:val="20"/>
                <w:szCs w:val="20"/>
              </w:rPr>
            </w:pPr>
          </w:p>
        </w:tc>
      </w:tr>
      <w:tr w:rsidR="001B046B" w:rsidRPr="001B046B" w:rsidTr="000D6F67">
        <w:tc>
          <w:tcPr>
            <w:tcW w:w="954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19.50</w:t>
            </w:r>
          </w:p>
        </w:tc>
        <w:tc>
          <w:tcPr>
            <w:tcW w:w="1726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  <w:r w:rsidRPr="001B046B">
              <w:rPr>
                <w:sz w:val="20"/>
                <w:szCs w:val="20"/>
              </w:rPr>
              <w:t>Borrel</w:t>
            </w:r>
          </w:p>
        </w:tc>
        <w:tc>
          <w:tcPr>
            <w:tcW w:w="5366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D6F67" w:rsidRPr="001B046B" w:rsidRDefault="000D6F67" w:rsidP="007A1094">
            <w:pPr>
              <w:rPr>
                <w:sz w:val="20"/>
                <w:szCs w:val="20"/>
              </w:rPr>
            </w:pPr>
          </w:p>
        </w:tc>
      </w:tr>
    </w:tbl>
    <w:p w:rsidR="006035D7" w:rsidRDefault="00EB3EDA" w:rsidP="001B046B">
      <w:pPr>
        <w:pStyle w:val="Geenafstand"/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7F2B541C" wp14:editId="3C46BA1F">
            <wp:simplePos x="0" y="0"/>
            <wp:positionH relativeFrom="column">
              <wp:posOffset>-1905</wp:posOffset>
            </wp:positionH>
            <wp:positionV relativeFrom="paragraph">
              <wp:posOffset>149225</wp:posOffset>
            </wp:positionV>
            <wp:extent cx="894715" cy="691515"/>
            <wp:effectExtent l="0" t="0" r="635" b="0"/>
            <wp:wrapThrough wrapText="bothSides">
              <wp:wrapPolygon edited="0">
                <wp:start x="0" y="0"/>
                <wp:lineTo x="0" y="20826"/>
                <wp:lineTo x="21155" y="20826"/>
                <wp:lineTo x="21155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Fisher_032_blk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Dit Minisymposium wordt mede mogelijk gemaakt door:</w:t>
      </w:r>
    </w:p>
    <w:p w:rsidR="00E91A25" w:rsidRDefault="00E91A25" w:rsidP="00E91A25">
      <w:pPr>
        <w:pStyle w:val="Geenafstand"/>
      </w:pPr>
    </w:p>
    <w:p w:rsidR="00E91A25" w:rsidRDefault="00E91A25" w:rsidP="00E91A25">
      <w:pPr>
        <w:pStyle w:val="Geenafstand"/>
      </w:pPr>
    </w:p>
    <w:p w:rsidR="00E91A25" w:rsidRDefault="00915FB3" w:rsidP="00E91A25">
      <w:pPr>
        <w:pStyle w:val="Geenafstand"/>
      </w:pPr>
      <w:r>
        <w:rPr>
          <w:noProof/>
          <w:lang w:eastAsia="nl-NL"/>
        </w:rPr>
        <w:drawing>
          <wp:inline distT="0" distB="0" distL="0" distR="0" wp14:anchorId="039E25A3" wp14:editId="651696A2">
            <wp:extent cx="1224501" cy="185218"/>
            <wp:effectExtent l="0" t="0" r="0" b="571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nge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51" cy="18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25" w:rsidRDefault="00C353D8" w:rsidP="00E91A25">
      <w:pPr>
        <w:pStyle w:val="Geenafstand"/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01669D60" wp14:editId="58B02BF0">
            <wp:simplePos x="0" y="0"/>
            <wp:positionH relativeFrom="column">
              <wp:posOffset>-548640</wp:posOffset>
            </wp:positionH>
            <wp:positionV relativeFrom="paragraph">
              <wp:posOffset>163830</wp:posOffset>
            </wp:positionV>
            <wp:extent cx="1136650" cy="292735"/>
            <wp:effectExtent l="0" t="0" r="6350" b="0"/>
            <wp:wrapThrough wrapText="bothSides">
              <wp:wrapPolygon edited="0">
                <wp:start x="0" y="0"/>
                <wp:lineTo x="0" y="19679"/>
                <wp:lineTo x="21359" y="19679"/>
                <wp:lineTo x="21359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BE) INTER_GREEN_GREY_quality_innovation_and_choice_NL_cmyk 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1A25" w:rsidRDefault="00E91A25" w:rsidP="00E91A25">
      <w:pPr>
        <w:pStyle w:val="Geenafstand"/>
      </w:pPr>
    </w:p>
    <w:p w:rsidR="00E91A25" w:rsidRDefault="00E91A25" w:rsidP="00E91A25">
      <w:pPr>
        <w:pStyle w:val="Geenafstand"/>
      </w:pPr>
    </w:p>
    <w:p w:rsidR="00E91A25" w:rsidRDefault="00E91A25" w:rsidP="00E91A25">
      <w:pPr>
        <w:pStyle w:val="Kop1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1270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5" name="Afbeelding 5" descr="Logo-A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M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</w:rPr>
        <w:drawing>
          <wp:inline distT="0" distB="0" distL="0" distR="0">
            <wp:extent cx="1781175" cy="609600"/>
            <wp:effectExtent l="0" t="0" r="9525" b="0"/>
            <wp:docPr id="3" name="Afbeelding 3" descr="VUmc - transparant 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mc - transparant blau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91A25" w:rsidRPr="00362ACA" w:rsidRDefault="00E91A25" w:rsidP="00E91A25">
      <w:pPr>
        <w:pStyle w:val="Kop1"/>
        <w:rPr>
          <w:rFonts w:ascii="Calibri" w:hAnsi="Calibri" w:cs="Arial"/>
          <w:b/>
          <w:sz w:val="22"/>
          <w:szCs w:val="22"/>
        </w:rPr>
      </w:pPr>
      <w:r>
        <w:rPr>
          <w:b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7D262B47" wp14:editId="3C572C71">
            <wp:simplePos x="0" y="0"/>
            <wp:positionH relativeFrom="column">
              <wp:posOffset>4046220</wp:posOffset>
            </wp:positionH>
            <wp:positionV relativeFrom="paragraph">
              <wp:posOffset>19989</wp:posOffset>
            </wp:positionV>
            <wp:extent cx="1554480" cy="1005840"/>
            <wp:effectExtent l="0" t="0" r="7620" b="3810"/>
            <wp:wrapNone/>
            <wp:docPr id="4" name="Afbeelding 4" descr="goedk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edkad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A25" w:rsidRPr="00C32EA3" w:rsidRDefault="00E91A25" w:rsidP="00E91A25">
      <w:pPr>
        <w:pStyle w:val="Geenafstand"/>
      </w:pPr>
      <w:r w:rsidRPr="00712BA4">
        <w:t xml:space="preserve">Evaluatieformulier </w:t>
      </w:r>
      <w:r w:rsidRPr="00E45F40">
        <w:t>Minisymposium CCU VUmc-AMC</w:t>
      </w:r>
    </w:p>
    <w:p w:rsidR="00E91A25" w:rsidRPr="00761C6C" w:rsidRDefault="00E91A25" w:rsidP="00E91A25">
      <w:pPr>
        <w:pStyle w:val="Geenafstand"/>
        <w:rPr>
          <w:b/>
        </w:rPr>
      </w:pPr>
      <w:r w:rsidRPr="00761C6C">
        <w:rPr>
          <w:b/>
        </w:rPr>
        <w:t xml:space="preserve">            </w:t>
      </w:r>
    </w:p>
    <w:p w:rsidR="00E91A25" w:rsidRPr="00E91A25" w:rsidRDefault="00E91A25" w:rsidP="00E91A25">
      <w:pPr>
        <w:pStyle w:val="Geenafstand"/>
        <w:rPr>
          <w:b/>
          <w:bCs/>
          <w:szCs w:val="20"/>
        </w:rPr>
      </w:pPr>
      <w:r w:rsidRPr="00712BA4">
        <w:rPr>
          <w:b/>
          <w:bCs/>
          <w:szCs w:val="20"/>
        </w:rPr>
        <w:t>Waardering programma onderdelen</w:t>
      </w:r>
    </w:p>
    <w:p w:rsidR="00E91A25" w:rsidRDefault="00E91A25" w:rsidP="00E91A25">
      <w:pPr>
        <w:pStyle w:val="Geenafstand"/>
        <w:rPr>
          <w:b/>
          <w:szCs w:val="20"/>
        </w:rPr>
      </w:pPr>
    </w:p>
    <w:p w:rsidR="00E91A25" w:rsidRPr="00737F1E" w:rsidRDefault="00E91A25" w:rsidP="00E91A25">
      <w:pPr>
        <w:pStyle w:val="Geenafstand"/>
        <w:rPr>
          <w:b/>
        </w:rPr>
      </w:pPr>
      <w:r>
        <w:rPr>
          <w:b/>
          <w:szCs w:val="20"/>
        </w:rPr>
        <w:t>1</w:t>
      </w:r>
      <w:r w:rsidRPr="00755AAF">
        <w:rPr>
          <w:b/>
          <w:szCs w:val="20"/>
        </w:rPr>
        <w:t xml:space="preserve">) </w:t>
      </w:r>
      <w:r>
        <w:t>Hemodynamiek bij hartfalen / Louis Handoko</w:t>
      </w:r>
    </w:p>
    <w:p w:rsidR="00E91A25" w:rsidRDefault="00E91A25" w:rsidP="00E91A25">
      <w:pPr>
        <w:pStyle w:val="Geenafstand"/>
        <w:rPr>
          <w:szCs w:val="20"/>
        </w:rPr>
      </w:pPr>
      <w:r w:rsidRPr="007F340B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Presentatie</w:t>
      </w:r>
      <w:r w:rsidRPr="00712BA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0          0   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>
        <w:rPr>
          <w:szCs w:val="20"/>
        </w:rPr>
        <w:t xml:space="preserve">       </w:t>
      </w:r>
      <w:r w:rsidRPr="00712BA4">
        <w:rPr>
          <w:szCs w:val="20"/>
        </w:rPr>
        <w:t>0</w:t>
      </w:r>
    </w:p>
    <w:p w:rsidR="00E91A25" w:rsidRPr="00712BA4" w:rsidRDefault="00E91A25" w:rsidP="00E91A25">
      <w:pPr>
        <w:pStyle w:val="Geenafstand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Inhoud</w:t>
      </w:r>
      <w:r w:rsidRPr="00712BA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0          0   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>
        <w:rPr>
          <w:szCs w:val="20"/>
        </w:rPr>
        <w:t xml:space="preserve">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 w:rsidRPr="00712BA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12BA4">
        <w:rPr>
          <w:szCs w:val="20"/>
        </w:rPr>
        <w:t>Toepasbaarheid in de praktijk</w:t>
      </w:r>
      <w:r w:rsidRPr="00712BA4">
        <w:rPr>
          <w:szCs w:val="20"/>
        </w:rPr>
        <w:tab/>
      </w:r>
      <w:r>
        <w:rPr>
          <w:szCs w:val="20"/>
        </w:rPr>
        <w:tab/>
        <w:t xml:space="preserve">0          0   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>
        <w:rPr>
          <w:szCs w:val="20"/>
        </w:rPr>
        <w:t xml:space="preserve">       </w:t>
      </w:r>
      <w:r w:rsidRPr="00712BA4">
        <w:rPr>
          <w:szCs w:val="20"/>
        </w:rPr>
        <w:t>0</w:t>
      </w:r>
    </w:p>
    <w:p w:rsidR="00E91A25" w:rsidRPr="00712BA4" w:rsidRDefault="00E91A25" w:rsidP="00E91A25">
      <w:pPr>
        <w:pStyle w:val="Geenafstand"/>
        <w:rPr>
          <w:szCs w:val="20"/>
        </w:rPr>
      </w:pPr>
      <w:r w:rsidRPr="00712BA4">
        <w:rPr>
          <w:szCs w:val="20"/>
        </w:rPr>
        <w:t>Toelichting: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1A25" w:rsidRPr="00737F1E" w:rsidRDefault="00E91A25" w:rsidP="00E91A25">
      <w:pPr>
        <w:pStyle w:val="Geenafstand"/>
        <w:rPr>
          <w:b/>
        </w:rPr>
      </w:pPr>
      <w:r>
        <w:rPr>
          <w:b/>
          <w:szCs w:val="20"/>
        </w:rPr>
        <w:t>2</w:t>
      </w:r>
      <w:r w:rsidRPr="00755AAF">
        <w:rPr>
          <w:b/>
          <w:szCs w:val="20"/>
        </w:rPr>
        <w:t xml:space="preserve">) </w:t>
      </w:r>
      <w:r>
        <w:t>CTO procedure / Alex Nap</w:t>
      </w:r>
    </w:p>
    <w:p w:rsidR="00E91A25" w:rsidRDefault="00E91A25" w:rsidP="00E91A25">
      <w:pPr>
        <w:pStyle w:val="Geenafstand"/>
        <w:rPr>
          <w:szCs w:val="20"/>
        </w:rPr>
      </w:pPr>
      <w:r w:rsidRPr="007F340B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Presentatie</w:t>
      </w:r>
      <w:r w:rsidRPr="00712BA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0          0   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>
        <w:rPr>
          <w:szCs w:val="20"/>
        </w:rPr>
        <w:t xml:space="preserve">       </w:t>
      </w:r>
      <w:r w:rsidRPr="00712BA4">
        <w:rPr>
          <w:szCs w:val="20"/>
        </w:rPr>
        <w:t>0</w:t>
      </w:r>
    </w:p>
    <w:p w:rsidR="00E91A25" w:rsidRPr="00712BA4" w:rsidRDefault="00E91A25" w:rsidP="00E91A25">
      <w:pPr>
        <w:pStyle w:val="Geenafstand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Inhoud</w:t>
      </w:r>
      <w:r w:rsidRPr="00712BA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0          0   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>
        <w:rPr>
          <w:szCs w:val="20"/>
        </w:rPr>
        <w:t xml:space="preserve">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 w:rsidRPr="00712BA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12BA4">
        <w:rPr>
          <w:szCs w:val="20"/>
        </w:rPr>
        <w:t>Toepasbaarheid in de praktijk</w:t>
      </w:r>
      <w:r w:rsidRPr="00712BA4">
        <w:rPr>
          <w:szCs w:val="20"/>
        </w:rPr>
        <w:tab/>
      </w:r>
      <w:r>
        <w:rPr>
          <w:szCs w:val="20"/>
        </w:rPr>
        <w:tab/>
        <w:t xml:space="preserve">0          0   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>
        <w:rPr>
          <w:szCs w:val="20"/>
        </w:rPr>
        <w:t xml:space="preserve">       </w:t>
      </w:r>
      <w:r w:rsidRPr="00712BA4">
        <w:rPr>
          <w:szCs w:val="20"/>
        </w:rPr>
        <w:t>0</w:t>
      </w:r>
    </w:p>
    <w:p w:rsidR="00E91A25" w:rsidRPr="00712BA4" w:rsidRDefault="00E91A25" w:rsidP="00E91A25">
      <w:pPr>
        <w:pStyle w:val="Geenafstand"/>
        <w:rPr>
          <w:szCs w:val="20"/>
        </w:rPr>
      </w:pPr>
    </w:p>
    <w:p w:rsidR="00E91A25" w:rsidRPr="00712BA4" w:rsidRDefault="00E91A25" w:rsidP="00E91A25">
      <w:pPr>
        <w:pStyle w:val="Geenafstand"/>
        <w:rPr>
          <w:szCs w:val="20"/>
        </w:rPr>
      </w:pPr>
      <w:r w:rsidRPr="00712BA4">
        <w:rPr>
          <w:szCs w:val="20"/>
        </w:rPr>
        <w:t>Toelichting: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1A25" w:rsidRPr="00737F1E" w:rsidRDefault="00E91A25" w:rsidP="00E91A25">
      <w:pPr>
        <w:pStyle w:val="Geenafstand"/>
        <w:rPr>
          <w:b/>
        </w:rPr>
      </w:pPr>
      <w:r>
        <w:rPr>
          <w:b/>
          <w:szCs w:val="20"/>
        </w:rPr>
        <w:t>3</w:t>
      </w:r>
      <w:r w:rsidRPr="00755AAF">
        <w:rPr>
          <w:b/>
          <w:szCs w:val="20"/>
        </w:rPr>
        <w:t xml:space="preserve">) </w:t>
      </w:r>
      <w:r>
        <w:t>Aangeboren hart afwijkingen / Danielle Robbers</w:t>
      </w:r>
    </w:p>
    <w:p w:rsidR="00E91A25" w:rsidRDefault="00E91A25" w:rsidP="00E91A25">
      <w:pPr>
        <w:pStyle w:val="Geenafstand"/>
        <w:rPr>
          <w:szCs w:val="20"/>
        </w:rPr>
      </w:pPr>
      <w:r w:rsidRPr="007F340B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Presentatie</w:t>
      </w:r>
      <w:r w:rsidRPr="00712BA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0          0   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>
        <w:rPr>
          <w:szCs w:val="20"/>
        </w:rPr>
        <w:t xml:space="preserve">       </w:t>
      </w:r>
      <w:r w:rsidRPr="00712BA4">
        <w:rPr>
          <w:szCs w:val="20"/>
        </w:rPr>
        <w:t>0</w:t>
      </w:r>
    </w:p>
    <w:p w:rsidR="00E91A25" w:rsidRPr="00712BA4" w:rsidRDefault="00E91A25" w:rsidP="00E91A25">
      <w:pPr>
        <w:pStyle w:val="Geenafstand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Inhoud</w:t>
      </w:r>
      <w:r w:rsidRPr="00712BA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0          0   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>
        <w:rPr>
          <w:szCs w:val="20"/>
        </w:rPr>
        <w:t xml:space="preserve">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 w:rsidRPr="00712BA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12BA4">
        <w:rPr>
          <w:szCs w:val="20"/>
        </w:rPr>
        <w:t>Toepasbaarheid in de praktijk</w:t>
      </w:r>
      <w:r w:rsidRPr="00712BA4">
        <w:rPr>
          <w:szCs w:val="20"/>
        </w:rPr>
        <w:tab/>
      </w:r>
      <w:r>
        <w:rPr>
          <w:szCs w:val="20"/>
        </w:rPr>
        <w:tab/>
        <w:t xml:space="preserve">0          0   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>
        <w:rPr>
          <w:szCs w:val="20"/>
        </w:rPr>
        <w:t xml:space="preserve">       </w:t>
      </w:r>
      <w:r w:rsidRPr="00712BA4">
        <w:rPr>
          <w:szCs w:val="20"/>
        </w:rPr>
        <w:t>0</w:t>
      </w:r>
    </w:p>
    <w:p w:rsidR="00E91A25" w:rsidRPr="00712BA4" w:rsidRDefault="00E91A25" w:rsidP="00E91A25">
      <w:pPr>
        <w:pStyle w:val="Geenafstand"/>
        <w:rPr>
          <w:szCs w:val="20"/>
        </w:rPr>
      </w:pPr>
    </w:p>
    <w:p w:rsidR="00E91A25" w:rsidRPr="00712BA4" w:rsidRDefault="00E91A25" w:rsidP="00E91A25">
      <w:pPr>
        <w:pStyle w:val="Geenafstand"/>
        <w:rPr>
          <w:szCs w:val="20"/>
        </w:rPr>
      </w:pPr>
      <w:r w:rsidRPr="00712BA4">
        <w:rPr>
          <w:szCs w:val="20"/>
        </w:rPr>
        <w:t>Toelichting: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1A25" w:rsidRPr="00737F1E" w:rsidRDefault="00E91A25" w:rsidP="00E91A25">
      <w:pPr>
        <w:pStyle w:val="Geenafstand"/>
        <w:rPr>
          <w:b/>
        </w:rPr>
      </w:pPr>
      <w:r>
        <w:rPr>
          <w:b/>
          <w:szCs w:val="20"/>
        </w:rPr>
        <w:t>4</w:t>
      </w:r>
      <w:r w:rsidRPr="00755AAF">
        <w:rPr>
          <w:b/>
          <w:szCs w:val="20"/>
        </w:rPr>
        <w:t xml:space="preserve">) </w:t>
      </w:r>
      <w:r>
        <w:t>Aangeboren hart afwijkingen / Ronald Zwart</w:t>
      </w:r>
    </w:p>
    <w:p w:rsidR="00E91A25" w:rsidRDefault="00E91A25" w:rsidP="00E91A25">
      <w:pPr>
        <w:pStyle w:val="Geenafstand"/>
        <w:rPr>
          <w:szCs w:val="20"/>
        </w:rPr>
      </w:pPr>
      <w:r w:rsidRPr="007F340B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Presentatie</w:t>
      </w:r>
      <w:r w:rsidRPr="00712BA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0          0   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>
        <w:rPr>
          <w:szCs w:val="20"/>
        </w:rPr>
        <w:t xml:space="preserve">       </w:t>
      </w:r>
      <w:r w:rsidRPr="00712BA4">
        <w:rPr>
          <w:szCs w:val="20"/>
        </w:rPr>
        <w:t>0</w:t>
      </w:r>
    </w:p>
    <w:p w:rsidR="00E91A25" w:rsidRPr="00712BA4" w:rsidRDefault="00E91A25" w:rsidP="00E91A25">
      <w:pPr>
        <w:pStyle w:val="Geenafstand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Inhoud</w:t>
      </w:r>
      <w:r w:rsidRPr="00712BA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0          0   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>
        <w:rPr>
          <w:szCs w:val="20"/>
        </w:rPr>
        <w:t xml:space="preserve">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 w:rsidRPr="00712BA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12BA4">
        <w:rPr>
          <w:szCs w:val="20"/>
        </w:rPr>
        <w:t>Toepasbaarheid in de praktijk</w:t>
      </w:r>
      <w:r w:rsidRPr="00712BA4">
        <w:rPr>
          <w:szCs w:val="20"/>
        </w:rPr>
        <w:tab/>
      </w:r>
      <w:r>
        <w:rPr>
          <w:szCs w:val="20"/>
        </w:rPr>
        <w:tab/>
        <w:t xml:space="preserve">0          0          </w:t>
      </w:r>
      <w:r w:rsidRPr="00712BA4">
        <w:rPr>
          <w:szCs w:val="20"/>
        </w:rPr>
        <w:t>0</w:t>
      </w:r>
      <w:r w:rsidRPr="00712BA4">
        <w:rPr>
          <w:szCs w:val="20"/>
        </w:rPr>
        <w:tab/>
      </w:r>
      <w:r>
        <w:rPr>
          <w:szCs w:val="20"/>
        </w:rPr>
        <w:t xml:space="preserve">       </w:t>
      </w:r>
      <w:r w:rsidRPr="00712BA4">
        <w:rPr>
          <w:szCs w:val="20"/>
        </w:rPr>
        <w:t>0</w:t>
      </w:r>
    </w:p>
    <w:p w:rsidR="00E91A25" w:rsidRPr="00712BA4" w:rsidRDefault="00E91A25" w:rsidP="00E91A25">
      <w:pPr>
        <w:pStyle w:val="Geenafstand"/>
        <w:rPr>
          <w:szCs w:val="20"/>
        </w:rPr>
      </w:pPr>
    </w:p>
    <w:p w:rsidR="00E91A25" w:rsidRPr="00712BA4" w:rsidRDefault="00E91A25" w:rsidP="00E91A25">
      <w:pPr>
        <w:pStyle w:val="Geenafstand"/>
        <w:rPr>
          <w:szCs w:val="20"/>
        </w:rPr>
      </w:pPr>
      <w:r w:rsidRPr="00712BA4">
        <w:rPr>
          <w:szCs w:val="20"/>
        </w:rPr>
        <w:t>Toelichting: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1A25" w:rsidRDefault="00E91A25" w:rsidP="00E91A25">
      <w:pPr>
        <w:pStyle w:val="Geenafstand"/>
        <w:rPr>
          <w:b/>
          <w:bCs/>
          <w:szCs w:val="20"/>
        </w:rPr>
      </w:pPr>
      <w:r>
        <w:rPr>
          <w:b/>
          <w:bCs/>
          <w:szCs w:val="20"/>
        </w:rPr>
        <w:t>5) geef eens een rapport cijfer (omcirkelen)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Volgend jaar weer?</w:t>
      </w:r>
    </w:p>
    <w:p w:rsidR="00E91A25" w:rsidRDefault="00E91A25" w:rsidP="00E91A25">
      <w:pPr>
        <w:pStyle w:val="Geenafstand"/>
        <w:rPr>
          <w:b/>
          <w:bCs/>
          <w:szCs w:val="20"/>
        </w:rPr>
      </w:pPr>
    </w:p>
    <w:p w:rsidR="00E91A25" w:rsidRDefault="00E91A25" w:rsidP="00E91A25">
      <w:pPr>
        <w:pStyle w:val="Geenafstand"/>
        <w:rPr>
          <w:b/>
          <w:bCs/>
          <w:szCs w:val="20"/>
        </w:rPr>
      </w:pPr>
      <w:r>
        <w:rPr>
          <w:b/>
          <w:bCs/>
          <w:szCs w:val="20"/>
        </w:rPr>
        <w:t>1 / 2 / 3 / 4 / 5 / 6 / 6 / 7 / 8 / 9 / 10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 JA / NEE</w:t>
      </w:r>
    </w:p>
    <w:p w:rsidR="00E91A25" w:rsidRDefault="00E91A25" w:rsidP="00E91A25">
      <w:pPr>
        <w:pStyle w:val="Geenafstand"/>
        <w:rPr>
          <w:b/>
          <w:bCs/>
          <w:szCs w:val="20"/>
        </w:rPr>
      </w:pPr>
    </w:p>
    <w:p w:rsidR="00E91A25" w:rsidRDefault="00E91A25" w:rsidP="00E91A25">
      <w:pPr>
        <w:pStyle w:val="Geenafstand"/>
        <w:rPr>
          <w:b/>
          <w:bCs/>
          <w:szCs w:val="20"/>
        </w:rPr>
      </w:pPr>
      <w:r>
        <w:rPr>
          <w:b/>
          <w:bCs/>
          <w:szCs w:val="20"/>
        </w:rPr>
        <w:t>6) Algemene opmerkingen en suggesties voor volgend jaar</w:t>
      </w:r>
    </w:p>
    <w:p w:rsidR="00E91A25" w:rsidRPr="00712BA4" w:rsidRDefault="00E91A25" w:rsidP="00E91A25">
      <w:pPr>
        <w:pStyle w:val="Geenafstand"/>
        <w:rPr>
          <w:b/>
          <w:bCs/>
          <w:szCs w:val="20"/>
        </w:rPr>
      </w:pPr>
      <w:r>
        <w:rPr>
          <w:b/>
          <w:bCs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1A25" w:rsidRPr="00712BA4" w:rsidRDefault="00E91A25" w:rsidP="00E91A25">
      <w:pPr>
        <w:pStyle w:val="Geenafstand"/>
        <w:rPr>
          <w:b/>
          <w:bCs/>
          <w:szCs w:val="20"/>
        </w:rPr>
      </w:pPr>
      <w:r>
        <w:rPr>
          <w:b/>
          <w:bCs/>
          <w:szCs w:val="20"/>
        </w:rPr>
        <w:t>--------------------------------------------------------------------------------------------------------------------------------------</w:t>
      </w:r>
    </w:p>
    <w:p w:rsidR="00E91A25" w:rsidRPr="00E91A25" w:rsidRDefault="00E91A25" w:rsidP="00E91A25">
      <w:pPr>
        <w:pStyle w:val="Geenafstand"/>
        <w:rPr>
          <w:b/>
          <w:bCs/>
          <w:szCs w:val="20"/>
        </w:rPr>
      </w:pPr>
      <w:r>
        <w:rPr>
          <w:b/>
          <w:bCs/>
          <w:szCs w:val="2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E91A25" w:rsidRPr="00E91A25" w:rsidSect="00E9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TNEJMQuadraa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AC5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AC5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AC5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E30"/>
    <w:multiLevelType w:val="hybridMultilevel"/>
    <w:tmpl w:val="78CA7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F1454"/>
    <w:multiLevelType w:val="hybridMultilevel"/>
    <w:tmpl w:val="30B889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965B54"/>
    <w:multiLevelType w:val="hybridMultilevel"/>
    <w:tmpl w:val="78E2E7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3D661E"/>
    <w:multiLevelType w:val="hybridMultilevel"/>
    <w:tmpl w:val="E422A194"/>
    <w:lvl w:ilvl="0" w:tplc="68A611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35A50"/>
    <w:multiLevelType w:val="hybridMultilevel"/>
    <w:tmpl w:val="E81E4A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58"/>
    <w:rsid w:val="0004092E"/>
    <w:rsid w:val="000D6F67"/>
    <w:rsid w:val="001A3D5D"/>
    <w:rsid w:val="001B046B"/>
    <w:rsid w:val="00474561"/>
    <w:rsid w:val="006035D7"/>
    <w:rsid w:val="00654063"/>
    <w:rsid w:val="006B006C"/>
    <w:rsid w:val="00780EEB"/>
    <w:rsid w:val="008B686C"/>
    <w:rsid w:val="00915FB3"/>
    <w:rsid w:val="00A06B58"/>
    <w:rsid w:val="00B301E5"/>
    <w:rsid w:val="00C353D8"/>
    <w:rsid w:val="00D871AD"/>
    <w:rsid w:val="00E91A25"/>
    <w:rsid w:val="00EB3EDA"/>
    <w:rsid w:val="00EB7881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91A25"/>
    <w:pPr>
      <w:keepNext/>
      <w:spacing w:after="0" w:line="240" w:lineRule="auto"/>
      <w:outlineLvl w:val="0"/>
    </w:pPr>
    <w:rPr>
      <w:rFonts w:ascii="LucidaSansEF" w:eastAsia="Times New Roman" w:hAnsi="LucidaSansEF" w:cs="Times New Roman"/>
      <w:sz w:val="4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6B5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0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6F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EE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E91A25"/>
    <w:rPr>
      <w:rFonts w:ascii="LucidaSansEF" w:eastAsia="Times New Roman" w:hAnsi="LucidaSansEF" w:cs="Times New Roman"/>
      <w:sz w:val="4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91A25"/>
    <w:pPr>
      <w:keepNext/>
      <w:spacing w:after="0" w:line="240" w:lineRule="auto"/>
      <w:outlineLvl w:val="0"/>
    </w:pPr>
    <w:rPr>
      <w:rFonts w:ascii="LucidaSansEF" w:eastAsia="Times New Roman" w:hAnsi="LucidaSansEF" w:cs="Times New Roman"/>
      <w:sz w:val="4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6B5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0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6F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EE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E91A25"/>
    <w:rPr>
      <w:rFonts w:ascii="LucidaSansEF" w:eastAsia="Times New Roman" w:hAnsi="LucidaSansEF" w:cs="Times New Roman"/>
      <w:sz w:val="4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87B1670F</Template>
  <TotalTime>6</TotalTime>
  <Pages>3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Tricht, Gerard van</dc:creator>
  <cp:lastModifiedBy>Tricht, Gerard van</cp:lastModifiedBy>
  <cp:revision>7</cp:revision>
  <dcterms:created xsi:type="dcterms:W3CDTF">2018-03-20T10:36:00Z</dcterms:created>
  <dcterms:modified xsi:type="dcterms:W3CDTF">2018-03-26T07:37:00Z</dcterms:modified>
</cp:coreProperties>
</file>